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21A9D5" wp14:paraId="1D984743" wp14:textId="09D01F2C">
      <w:pPr>
        <w:spacing w:after="160" w:afterAutospacing="off" w:line="257" w:lineRule="auto"/>
      </w:pPr>
      <w:r w:rsidRPr="5721A9D5" w:rsidR="020B6F00">
        <w:rPr>
          <w:rFonts w:ascii="Calibri" w:hAnsi="Calibri" w:eastAsia="Calibri" w:cs="Calibri"/>
          <w:noProof w:val="0"/>
          <w:sz w:val="22"/>
          <w:szCs w:val="22"/>
          <w:lang w:val="en-US"/>
        </w:rPr>
        <w:t>Subject: Attending the ISM World 2024 Conference in Las Vegas</w:t>
      </w:r>
    </w:p>
    <w:p xmlns:wp14="http://schemas.microsoft.com/office/word/2010/wordml" w:rsidP="5721A9D5" wp14:paraId="1F080C1F" wp14:textId="79247635">
      <w:pPr>
        <w:spacing w:after="160" w:afterAutospacing="off" w:line="257" w:lineRule="auto"/>
      </w:pPr>
      <w:r w:rsidRPr="5721A9D5" w:rsidR="020B6F00">
        <w:rPr>
          <w:rFonts w:ascii="Calibri" w:hAnsi="Calibri" w:eastAsia="Calibri" w:cs="Calibri"/>
          <w:noProof w:val="0"/>
          <w:sz w:val="22"/>
          <w:szCs w:val="22"/>
          <w:lang w:val="en-US"/>
        </w:rPr>
        <w:t xml:space="preserve"> </w:t>
      </w:r>
    </w:p>
    <w:p xmlns:wp14="http://schemas.microsoft.com/office/word/2010/wordml" w:rsidP="5721A9D5" wp14:paraId="00E763E7" wp14:textId="765E739B">
      <w:pPr>
        <w:spacing w:after="160" w:afterAutospacing="off" w:line="257" w:lineRule="auto"/>
      </w:pPr>
      <w:r w:rsidRPr="5721A9D5" w:rsidR="020B6F00">
        <w:rPr>
          <w:rFonts w:ascii="Calibri" w:hAnsi="Calibri" w:eastAsia="Calibri" w:cs="Calibri"/>
          <w:noProof w:val="0"/>
          <w:sz w:val="22"/>
          <w:szCs w:val="22"/>
          <w:lang w:val="en-US"/>
        </w:rPr>
        <w:t>Dear [Manager's Name],</w:t>
      </w:r>
    </w:p>
    <w:p xmlns:wp14="http://schemas.microsoft.com/office/word/2010/wordml" w:rsidP="5721A9D5" wp14:paraId="1021A78A" wp14:textId="6E34C079">
      <w:pPr>
        <w:spacing w:after="160" w:afterAutospacing="off" w:line="257" w:lineRule="auto"/>
      </w:pPr>
      <w:r w:rsidRPr="5721A9D5" w:rsidR="020B6F00">
        <w:rPr>
          <w:rFonts w:ascii="Calibri" w:hAnsi="Calibri" w:eastAsia="Calibri" w:cs="Calibri"/>
          <w:noProof w:val="0"/>
          <w:sz w:val="22"/>
          <w:szCs w:val="22"/>
          <w:lang w:val="en-US"/>
        </w:rPr>
        <w:t xml:space="preserve"> </w:t>
      </w:r>
    </w:p>
    <w:p xmlns:wp14="http://schemas.microsoft.com/office/word/2010/wordml" w:rsidP="5721A9D5" wp14:paraId="216BB8B3" wp14:textId="4D219359">
      <w:pPr>
        <w:spacing w:after="160" w:afterAutospacing="off" w:line="257" w:lineRule="auto"/>
      </w:pPr>
      <w:r w:rsidRPr="5721A9D5" w:rsidR="020B6F00">
        <w:rPr>
          <w:rFonts w:ascii="Calibri" w:hAnsi="Calibri" w:eastAsia="Calibri" w:cs="Calibri"/>
          <w:noProof w:val="0"/>
          <w:sz w:val="22"/>
          <w:szCs w:val="22"/>
          <w:lang w:val="en-US"/>
        </w:rPr>
        <w:t>I am writing to request approval to attend the ISM World 2024 Conference, the premier global supply-chain event, which will take place April 29 – May 1, 2024. This conference promises to be an invaluable opportunity for professional growth, networking, and gaining insights into cutting-edge supply chain practices.</w:t>
      </w:r>
    </w:p>
    <w:p xmlns:wp14="http://schemas.microsoft.com/office/word/2010/wordml" w:rsidP="5721A9D5" wp14:paraId="459D058D" wp14:textId="491AA5EC">
      <w:pPr>
        <w:spacing w:after="160" w:afterAutospacing="off" w:line="257" w:lineRule="auto"/>
      </w:pPr>
      <w:r w:rsidRPr="5721A9D5" w:rsidR="020B6F00">
        <w:rPr>
          <w:rFonts w:ascii="Calibri" w:hAnsi="Calibri" w:eastAsia="Calibri" w:cs="Calibri"/>
          <w:noProof w:val="0"/>
          <w:sz w:val="22"/>
          <w:szCs w:val="22"/>
          <w:lang w:val="en-US"/>
        </w:rPr>
        <w:t>My participation in the ISM World 2024 Conference will provide several significant benefits to both my personal and professional development, as well as our organization as a whole:</w:t>
      </w:r>
    </w:p>
    <w:p xmlns:wp14="http://schemas.microsoft.com/office/word/2010/wordml" w:rsidP="5721A9D5" wp14:paraId="204D8D49" wp14:textId="1D6E79B4">
      <w:pPr>
        <w:spacing w:after="160" w:afterAutospacing="off" w:line="257" w:lineRule="auto"/>
      </w:pPr>
      <w:r w:rsidRPr="5721A9D5" w:rsidR="020B6F00">
        <w:rPr>
          <w:rFonts w:ascii="Calibri" w:hAnsi="Calibri" w:eastAsia="Calibri" w:cs="Calibri"/>
          <w:b w:val="1"/>
          <w:bCs w:val="1"/>
          <w:noProof w:val="0"/>
          <w:sz w:val="22"/>
          <w:szCs w:val="22"/>
          <w:lang w:val="en-US"/>
        </w:rPr>
        <w:t>Knowledge and Skills Enhancement:</w:t>
      </w:r>
      <w:r w:rsidRPr="5721A9D5" w:rsidR="020B6F00">
        <w:rPr>
          <w:rFonts w:ascii="Calibri" w:hAnsi="Calibri" w:eastAsia="Calibri" w:cs="Calibri"/>
          <w:noProof w:val="0"/>
          <w:sz w:val="22"/>
          <w:szCs w:val="22"/>
          <w:lang w:val="en-US"/>
        </w:rPr>
        <w:t xml:space="preserve"> The conference offers a diverse range of breakout sessions and workshops covering topics such as business strategy, ESG (Environmental, Social, and Governance), negotiation, leadership, innovation, and risk management. These sessions will enable me to stay updated with industry best practices and enhance my skills, which will directly contribute to our team's success.</w:t>
      </w:r>
    </w:p>
    <w:p xmlns:wp14="http://schemas.microsoft.com/office/word/2010/wordml" w:rsidP="5721A9D5" wp14:paraId="72408F0C" wp14:textId="696F840E">
      <w:pPr>
        <w:spacing w:after="160" w:afterAutospacing="off" w:line="257" w:lineRule="auto"/>
      </w:pPr>
      <w:r w:rsidRPr="5721A9D5" w:rsidR="020B6F00">
        <w:rPr>
          <w:rFonts w:ascii="Calibri" w:hAnsi="Calibri" w:eastAsia="Calibri" w:cs="Calibri"/>
          <w:b w:val="1"/>
          <w:bCs w:val="1"/>
          <w:noProof w:val="0"/>
          <w:sz w:val="22"/>
          <w:szCs w:val="22"/>
          <w:lang w:val="en-US"/>
        </w:rPr>
        <w:t>Networking Opportunities:</w:t>
      </w:r>
      <w:r w:rsidRPr="5721A9D5" w:rsidR="020B6F00">
        <w:rPr>
          <w:rFonts w:ascii="Calibri" w:hAnsi="Calibri" w:eastAsia="Calibri" w:cs="Calibri"/>
          <w:noProof w:val="0"/>
          <w:sz w:val="22"/>
          <w:szCs w:val="22"/>
          <w:lang w:val="en-US"/>
        </w:rPr>
        <w:t xml:space="preserve"> Attending this event will allow me to connect with over 2,000 supply chain professionals, including fellow practitioners, thought leaders, and potential suppliers. The insights gained from these interactions can lead to innovative solutions and partnerships that will positively impact our organization's growth and efficiency.</w:t>
      </w:r>
    </w:p>
    <w:p xmlns:wp14="http://schemas.microsoft.com/office/word/2010/wordml" w:rsidP="5721A9D5" wp14:paraId="44D4839D" wp14:textId="30F8E027">
      <w:pPr>
        <w:spacing w:after="160" w:afterAutospacing="off" w:line="257" w:lineRule="auto"/>
      </w:pPr>
      <w:r w:rsidRPr="5721A9D5" w:rsidR="020B6F00">
        <w:rPr>
          <w:rFonts w:ascii="Calibri" w:hAnsi="Calibri" w:eastAsia="Calibri" w:cs="Calibri"/>
          <w:b w:val="1"/>
          <w:bCs w:val="1"/>
          <w:noProof w:val="0"/>
          <w:sz w:val="22"/>
          <w:szCs w:val="22"/>
          <w:lang w:val="en-US"/>
        </w:rPr>
        <w:t>Access to Session Recordings:</w:t>
      </w:r>
      <w:r w:rsidRPr="5721A9D5" w:rsidR="020B6F00">
        <w:rPr>
          <w:rFonts w:ascii="Calibri" w:hAnsi="Calibri" w:eastAsia="Calibri" w:cs="Calibri"/>
          <w:noProof w:val="0"/>
          <w:sz w:val="22"/>
          <w:szCs w:val="22"/>
          <w:lang w:val="en-US"/>
        </w:rPr>
        <w:t xml:space="preserve"> With the purchase of the full-access pass, I will also receive 90-day access to a library of session recordings. This feature ensures that I can revisit valuable content and catch up on sessions that I might have missed during the conference.</w:t>
      </w:r>
    </w:p>
    <w:p xmlns:wp14="http://schemas.microsoft.com/office/word/2010/wordml" w:rsidP="5721A9D5" wp14:paraId="07108FFD" wp14:textId="1BE9CA5B">
      <w:pPr>
        <w:spacing w:after="160" w:afterAutospacing="off" w:line="257" w:lineRule="auto"/>
      </w:pPr>
      <w:r w:rsidRPr="5721A9D5" w:rsidR="020B6F00">
        <w:rPr>
          <w:rFonts w:ascii="Calibri" w:hAnsi="Calibri" w:eastAsia="Calibri" w:cs="Calibri"/>
          <w:noProof w:val="0"/>
          <w:sz w:val="22"/>
          <w:szCs w:val="22"/>
          <w:lang w:val="en-US"/>
        </w:rPr>
        <w:t xml:space="preserve">You can find more details about the conference, including the complete agenda, on the official ISM World 2024 website at </w:t>
      </w:r>
      <w:hyperlink r:id="R45f993309ccf4db6">
        <w:r w:rsidRPr="5721A9D5" w:rsidR="020B6F00">
          <w:rPr>
            <w:rStyle w:val="Hyperlink"/>
            <w:rFonts w:ascii="Calibri" w:hAnsi="Calibri" w:eastAsia="Calibri" w:cs="Calibri"/>
            <w:strike w:val="0"/>
            <w:dstrike w:val="0"/>
            <w:noProof w:val="0"/>
            <w:color w:val="0563C1"/>
            <w:sz w:val="22"/>
            <w:szCs w:val="22"/>
            <w:u w:val="single"/>
            <w:lang w:val="en-US"/>
          </w:rPr>
          <w:t>ismworld.org/annual</w:t>
        </w:r>
      </w:hyperlink>
      <w:r w:rsidRPr="5721A9D5" w:rsidR="020B6F00">
        <w:rPr>
          <w:rFonts w:ascii="Calibri" w:hAnsi="Calibri" w:eastAsia="Calibri" w:cs="Calibri"/>
          <w:noProof w:val="0"/>
          <w:sz w:val="22"/>
          <w:szCs w:val="22"/>
          <w:lang w:val="en-US"/>
        </w:rPr>
        <w:t>.</w:t>
      </w:r>
    </w:p>
    <w:p xmlns:wp14="http://schemas.microsoft.com/office/word/2010/wordml" w:rsidP="5721A9D5" wp14:paraId="622581A4" wp14:textId="36E0356F">
      <w:pPr>
        <w:spacing w:after="160" w:afterAutospacing="off" w:line="257" w:lineRule="auto"/>
      </w:pPr>
      <w:r w:rsidRPr="5721A9D5" w:rsidR="020B6F00">
        <w:rPr>
          <w:rFonts w:ascii="Calibri" w:hAnsi="Calibri" w:eastAsia="Calibri" w:cs="Calibri"/>
          <w:noProof w:val="0"/>
          <w:sz w:val="22"/>
          <w:szCs w:val="22"/>
          <w:lang w:val="en-US"/>
        </w:rPr>
        <w:t>I believe that attending the ISM World 2024 Conference will greatly contribute to my professional development and bring valuable insights and ideas to our organization. I kindly request your support and approval to participate in this exceptional event.</w:t>
      </w:r>
    </w:p>
    <w:p xmlns:wp14="http://schemas.microsoft.com/office/word/2010/wordml" w:rsidP="5721A9D5" wp14:paraId="55AC7893" wp14:textId="47E23D08">
      <w:pPr>
        <w:spacing w:after="160" w:afterAutospacing="off" w:line="257" w:lineRule="auto"/>
      </w:pPr>
      <w:r w:rsidRPr="5721A9D5" w:rsidR="020B6F00">
        <w:rPr>
          <w:rFonts w:ascii="Calibri" w:hAnsi="Calibri" w:eastAsia="Calibri" w:cs="Calibri"/>
          <w:noProof w:val="0"/>
          <w:sz w:val="22"/>
          <w:szCs w:val="22"/>
          <w:lang w:val="en-US"/>
        </w:rPr>
        <w:t>Thank you for considering my request to invest in my professional growth and our team's success. I look forward to discussing this further with you.</w:t>
      </w:r>
    </w:p>
    <w:p xmlns:wp14="http://schemas.microsoft.com/office/word/2010/wordml" w:rsidP="5721A9D5" wp14:paraId="4C1E5C46" wp14:textId="7227C401">
      <w:pPr>
        <w:spacing w:after="160" w:afterAutospacing="off" w:line="257" w:lineRule="auto"/>
      </w:pPr>
      <w:r w:rsidRPr="5721A9D5" w:rsidR="020B6F00">
        <w:rPr>
          <w:rFonts w:ascii="Calibri" w:hAnsi="Calibri" w:eastAsia="Calibri" w:cs="Calibri"/>
          <w:noProof w:val="0"/>
          <w:sz w:val="22"/>
          <w:szCs w:val="22"/>
          <w:lang w:val="en-US"/>
        </w:rPr>
        <w:t xml:space="preserve"> </w:t>
      </w:r>
    </w:p>
    <w:p xmlns:wp14="http://schemas.microsoft.com/office/word/2010/wordml" w:rsidP="5721A9D5" wp14:paraId="47B4C44D" wp14:textId="2A510CCD">
      <w:pPr>
        <w:spacing w:after="160" w:afterAutospacing="off" w:line="257" w:lineRule="auto"/>
      </w:pPr>
      <w:r w:rsidRPr="5721A9D5" w:rsidR="020B6F00">
        <w:rPr>
          <w:rFonts w:ascii="Calibri" w:hAnsi="Calibri" w:eastAsia="Calibri" w:cs="Calibri"/>
          <w:noProof w:val="0"/>
          <w:sz w:val="22"/>
          <w:szCs w:val="22"/>
          <w:lang w:val="en-US"/>
        </w:rPr>
        <w:t>Sincerely,</w:t>
      </w:r>
    </w:p>
    <w:p xmlns:wp14="http://schemas.microsoft.com/office/word/2010/wordml" w:rsidP="5721A9D5" wp14:paraId="60553A2B" wp14:textId="029630B2">
      <w:pPr>
        <w:spacing w:after="160" w:afterAutospacing="off" w:line="257" w:lineRule="auto"/>
      </w:pPr>
      <w:r w:rsidRPr="5721A9D5" w:rsidR="020B6F00">
        <w:rPr>
          <w:rFonts w:ascii="Calibri" w:hAnsi="Calibri" w:eastAsia="Calibri" w:cs="Calibri"/>
          <w:noProof w:val="0"/>
          <w:sz w:val="22"/>
          <w:szCs w:val="22"/>
          <w:lang w:val="en-US"/>
        </w:rPr>
        <w:t>[Your Name]</w:t>
      </w:r>
    </w:p>
    <w:p xmlns:wp14="http://schemas.microsoft.com/office/word/2010/wordml" w:rsidP="5721A9D5" wp14:paraId="2C078E63" wp14:textId="78DC972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872E62"/>
    <w:rsid w:val="020B6F00"/>
    <w:rsid w:val="5721A9D5"/>
    <w:rsid w:val="7A87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2E62"/>
  <w15:chartTrackingRefBased/>
  <w15:docId w15:val="{3CB708AC-56D1-476E-9A75-81F5AA23C5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45f993309ccf4db6" Type="http://schemas.openxmlformats.org/officeDocument/2006/relationships/hyperlink" Target="https://www.ismworld.org/events/conferences-and-events/annual-conference/"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BF48021977B49B134EC3E7912AD78" ma:contentTypeVersion="18" ma:contentTypeDescription="Create a new document." ma:contentTypeScope="" ma:versionID="1d8eab70eb73c13f9d5a61f894e80ac9">
  <xsd:schema xmlns:xsd="http://www.w3.org/2001/XMLSchema" xmlns:xs="http://www.w3.org/2001/XMLSchema" xmlns:p="http://schemas.microsoft.com/office/2006/metadata/properties" xmlns:ns2="eb586209-3fab-4b6e-8558-65c582fde822" xmlns:ns3="1c93533f-37c0-4d06-ba36-b9c7b0867e2e" targetNamespace="http://schemas.microsoft.com/office/2006/metadata/properties" ma:root="true" ma:fieldsID="ef82c3fae4e74d31bf688fb28dbc9648" ns2:_="" ns3:_="">
    <xsd:import namespace="eb586209-3fab-4b6e-8558-65c582fde822"/>
    <xsd:import namespace="1c93533f-37c0-4d06-ba36-b9c7b0867e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86209-3fab-4b6e-8558-65c582fde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e0cc843-b23c-4f53-978a-d8b33d45ac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image" ma:index="24"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3533f-37c0-4d06-ba36-b9c7b0867e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c37b12-9c68-43cf-ba8e-1ee95876c619}" ma:internalName="TaxCatchAll" ma:showField="CatchAllData" ma:web="1c93533f-37c0-4d06-ba36-b9c7b0867e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b586209-3fab-4b6e-8558-65c582fde822" xsi:nil="true"/>
    <TaxCatchAll xmlns="1c93533f-37c0-4d06-ba36-b9c7b0867e2e" xsi:nil="true"/>
    <lcf76f155ced4ddcb4097134ff3c332f xmlns="eb586209-3fab-4b6e-8558-65c582fde8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531854-9893-48A6-B08B-966DBECD8F98}"/>
</file>

<file path=customXml/itemProps2.xml><?xml version="1.0" encoding="utf-8"?>
<ds:datastoreItem xmlns:ds="http://schemas.openxmlformats.org/officeDocument/2006/customXml" ds:itemID="{4B77EF4C-F3F2-4962-A377-146F0A221DB2}"/>
</file>

<file path=customXml/itemProps3.xml><?xml version="1.0" encoding="utf-8"?>
<ds:datastoreItem xmlns:ds="http://schemas.openxmlformats.org/officeDocument/2006/customXml" ds:itemID="{DFB69181-F689-41A1-83B2-8B3FFB46B4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Garrison</dc:creator>
  <cp:keywords/>
  <dc:description/>
  <cp:lastModifiedBy>Robin Garrison</cp:lastModifiedBy>
  <dcterms:created xsi:type="dcterms:W3CDTF">2023-09-22T15:44:28Z</dcterms:created>
  <dcterms:modified xsi:type="dcterms:W3CDTF">2023-09-22T15:45:11Z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0x01010008CBF48021977B49B134EC3E7912AD78</vt:lpwstr>
  </property>
</Properties>
</file>